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E" w:rsidRDefault="0021393E" w:rsidP="0021393E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4</w:t>
      </w:r>
    </w:p>
    <w:p w:rsidR="0021393E" w:rsidRDefault="0021393E" w:rsidP="0021393E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5F53BA" w:rsidRDefault="005F53BA" w:rsidP="005F53BA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06161C" w:rsidRDefault="0006161C" w:rsidP="0006161C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Podstawowa nr 4</w:t>
      </w:r>
    </w:p>
    <w:p w:rsidR="0006161C" w:rsidRDefault="0006161C" w:rsidP="0006161C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Szkoła Przysposabiająca do Pracy</w:t>
      </w:r>
    </w:p>
    <w:p w:rsidR="0006161C" w:rsidRDefault="0006161C" w:rsidP="0006161C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Branżowa I stopnia nr 3</w:t>
      </w:r>
    </w:p>
    <w:p w:rsidR="0021393E" w:rsidRDefault="0021393E" w:rsidP="002139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21393E" w:rsidRDefault="0021393E" w:rsidP="0021393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21393E">
        <w:rPr>
          <w:rFonts w:ascii="Times New Roman" w:eastAsia="Calibri" w:hAnsi="Times New Roman" w:cs="Times New Roman"/>
          <w:b/>
          <w:bCs/>
          <w:kern w:val="0"/>
        </w:rPr>
        <w:t>ZASADY</w:t>
      </w:r>
      <w:r w:rsidRPr="0021393E">
        <w:rPr>
          <w:rFonts w:ascii="Times New Roman" w:eastAsia="Calibri" w:hAnsi="Times New Roman" w:cs="Times New Roman"/>
          <w:kern w:val="0"/>
        </w:rPr>
        <w:t xml:space="preserve"> </w:t>
      </w:r>
      <w:r w:rsidRPr="0021393E">
        <w:rPr>
          <w:rFonts w:ascii="Times New Roman" w:eastAsia="Calibri" w:hAnsi="Times New Roman" w:cs="Times New Roman"/>
          <w:b/>
          <w:bCs/>
          <w:kern w:val="0"/>
        </w:rPr>
        <w:t>OCHRONY WIZERUNKU MAŁOLETNIEGO I DANYCH OSOBOWYCH DZIECI</w:t>
      </w:r>
    </w:p>
    <w:p w:rsidR="00C329CC" w:rsidRPr="003326E6" w:rsidRDefault="00C329CC" w:rsidP="003326E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powstały w oparciu o obowiązujące przepisy prawa. We ws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zystkich działaniach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kieruje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się odpowiedzialnością i rozwagą wobec utrwalania, przetwarzania, używania i publikowania wizerunków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Dzielenie się zdjęciami i filmami z aktywności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Zespołu Szkół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służy celebrowaniu sukcesów dzieci, dokumentowaniu działań i zawsze ma na uwadze bezpi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eczeństwo dzieci. Wykorzystywane są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zdjęcia/nagrania pokazujące dzieci w różnym wieku, o różnych uzdolnieniach, stopniu sprawności i reprezentujące różne grupy etniczne.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Rodzice/opiekunowie dzieci decydują, czy wizerunek ich dzieci zostanie zarejestrowany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 jaki sposób zostanie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użyty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przez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C329CC" w:rsidRPr="003326E6" w:rsidRDefault="004D2074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Zespół Szkół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dba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 bezpieczeństwo wizerunków dzieci poprzez: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prośbę o pisemną zgodę rodziców/opiekunów przed zrobieniem i publikacją zdjęcia/nagrania,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udzielenie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wyjaśnień, do czego wykorzystywane jest zdjęcie/nagranie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 jakim kontekście, jak będą przechowywane te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dane i jakie potencjalne ryzyko wiąże się </w:t>
      </w:r>
      <w:r w:rsidR="005C244A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publikacją zdjęć/nagrań </w:t>
      </w:r>
      <w:proofErr w:type="spellStart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online</w:t>
      </w:r>
      <w:proofErr w:type="spellEnd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unikanie podpisywania zdjęć/nagrań informacjami identyfikującymi dziecko z imienia i nazwiska; jeśli konieczne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jest podpisanie dziecka, używane jest tylko imię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rezygnację z ujawniania jakichkolwiek informacji wrażliwych o dziecku, dotyczących m.in. stanu zdrowia, sytuacji materialnej, sytuacji prawnej i powiązanych </w:t>
      </w:r>
      <w:r w:rsidR="005C244A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 wizerunkiem dziecka (np. w przypadku zbiórek indywidualnych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organizowanych przez Zespół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C329CC" w:rsidRPr="003326E6" w:rsidRDefault="004D2074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Zespół Szkół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zmniejsza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ryzyko kopiowania i niestosownego wykorzystania zdjęć/nagrań dzieci poprzez przyjęcie następujących zasad: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wszystkie dzieci znajdujące się na zdjęciu/nagraniu muszą być ubrane, a sytuacja zdjęcia/nagrania nie jest dla dziecka poniżająca, ośmieszająca ani nie ukazuje go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negatywnym kontekście,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zdjęcia/nagrania dzieci koncentrują się na czynnościach wykonywanych przez dzieci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 w miarę możliwości przedstawiają dzieci w grupie, a nie pojedyncze osoby,</w:t>
      </w:r>
    </w:p>
    <w:p w:rsidR="00C329CC" w:rsidRPr="003326E6" w:rsidRDefault="00034793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rezygnacja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publikacji zdjęć dzieci,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które ukończyły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jeśli ich rodzice/opiekunowie nie wyrazili zgody na wykorzystanie zdjęć po odejściu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 Zespołu Szkół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sytuacjach, w których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rejestruje wizerunki dzieci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do własnego użytku, placówka deklaruje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, że: 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dzieci i rodzice/opiekunowie zawsze będą poinformowani o tym, że dane wydarzenie będzie rejestrowane,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zgoda rodziców/opiekunów na rejestrację wydarzenia zostaje przyjęta przez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na piśmie,</w:t>
      </w:r>
    </w:p>
    <w:p w:rsidR="00C329CC" w:rsidRPr="003326E6" w:rsidRDefault="00C329CC" w:rsidP="003326E6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rejestracji wydarzenia zleconej osobie zewnętrznej (wynajętemu fo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tog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rafowi lub kamerzyście) personel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dba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 bezpieczeństwo dzieci poprzez: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zobowiązanie osoby/firmy rejestrującej wydarzenie do przestrzegania niniejszych wytycznych,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zobowiązanie osoby/firmy rejestrującej wydarzenie do noszenia identyfikatora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 czasie trwania wydarzenia,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niedopuszczanie do sytuacji, w której osoba/firma rejestrująca będzie przebywała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 dziećmi be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 nadzoru pracownika Zespołu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</w:t>
      </w:r>
    </w:p>
    <w:p w:rsidR="00C329CC" w:rsidRPr="003326E6" w:rsidRDefault="00C329CC" w:rsidP="003326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Jeśli wizerunek dziecka stanowi jedynie szczegół całości takiej jak zgromadzenie, krajobraz, impreza publiczna, zgoda rodziców/opiekunów dziecka nie jest wymagana.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sytuacjach, w których rodzice/opiekunowie lub widzowie przedszkolnych wydarzeń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 uroczystości itd. rejestrują wizerunki dzieci do prywatnego użytku,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zespołu Szkół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informuje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na początku każdego z tych wydarzeń o tym, że: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zdjęcia lub nagrania zawierające wizerunki dzieci nie powinny być udostępniane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mediach </w:t>
      </w:r>
      <w:proofErr w:type="spellStart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społecznościowych</w:t>
      </w:r>
      <w:proofErr w:type="spellEnd"/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ani na serwisach otwartych, chyba że rodzice lub opiekunowie dzieci wyrażą na to zgodę,</w:t>
      </w:r>
    </w:p>
    <w:p w:rsidR="00C329CC" w:rsidRPr="003326E6" w:rsidRDefault="00C329CC" w:rsidP="003326E6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 publikacją zdję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cia/nagrania </w:t>
      </w:r>
      <w:proofErr w:type="spellStart"/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online</w:t>
      </w:r>
      <w:proofErr w:type="spellEnd"/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zawsze należy sprawdzać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ustawienia prywatności, aby upewnić się, kto będzie mógł uzyskać dostęp do wizerunku dziecka.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Przedstawiciele mediów lub dowolna inna osoba, którzy chcą zarejestrować organizowane przez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Zespół Szkół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wydarzenie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opublikować zebrany materiał, muszą zgłosić taką prośbę wcześniej i uzyskać zgodę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Przedstawiciele mediów lub dowolna inna osoba, którzy chcą zarejestrować organizowane przez nas wydarzenie i opublikować zebrany materiał, zobowiązani są udostępnić: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informacje o imieniu, nazwisku i adresie osoby lub redakcji występującej o zgodę,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uzasadnienie potrzeby rejestrowania wydarzenia oraz informacje, w jaki sposób</w:t>
      </w:r>
      <w:r w:rsidR="0008277C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 w jakim kontekście zostanie wykorzystany zebrany materiał,</w:t>
      </w:r>
    </w:p>
    <w:p w:rsidR="00C329CC" w:rsidRPr="003326E6" w:rsidRDefault="00C329CC" w:rsidP="003326E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podpisaną deklarację o zgodności podanych informacji ze stanem faktycznym.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Personelowi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nie wolno umożliwiać przedstawicielom mediów i osobom nieupoważnionym utrwalania wizerunku dziecka na terenie instytucji bez pisemnej zgody rodzica/opiekuna dziecka oraz bez zgody dyrekcji.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Personel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nie kontaktuje przedstawicieli mediów z dziećmi, nie przekazuje mediom kontaktu do rodziców/opiekunów dzieci i nie wypowiada się z przedstawicielami mediów o sprawie dziecka lub jego rodzica/opiekuna. Zakaz ten dotyczy także sytuacji, gdy pracownik jest przekonany, że jego wypowiedź nie jest w żaden sposób utrwalana.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celu realizacji materiału medialnego, dyrekcja może podjąć decyzję o udostępnieniu wybranych pomieszczeń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dla potrzeb nagrania. Podejmując taką decyzję, poleca przygotowanie pomieszczenia w taki sposób, aby uniemożliwić rejestrowanie przebywających na terenie dzieci.</w:t>
      </w:r>
    </w:p>
    <w:p w:rsidR="00C329CC" w:rsidRPr="003326E6" w:rsidRDefault="00C329CC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 xml:space="preserve">Jeśli dzieci, rodzice lub opiekunowie nie wyrazili zgody na utrwalenie wizerunku dziecka, 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ustalany jest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rodzi</w:t>
      </w:r>
      <w:r w:rsidR="00034793">
        <w:rPr>
          <w:rFonts w:ascii="Times New Roman" w:eastAsia="Calibri" w:hAnsi="Times New Roman" w:cs="Times New Roman"/>
          <w:bCs/>
          <w:kern w:val="0"/>
          <w:sz w:val="24"/>
          <w:szCs w:val="24"/>
        </w:rPr>
        <w:t>cami/opiekunami i dziećmi sposób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 w jaki osoba rejestrująca wydarzenie będzie mogła zidentyfikować dziecko, aby nie utrwalać jego wizerunku na zdjęciach indywidualnych i grupowych.</w:t>
      </w:r>
    </w:p>
    <w:p w:rsidR="00C329CC" w:rsidRPr="003326E6" w:rsidRDefault="00456685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Rozwiązanie, jakie przyjmuje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Zespół Szkół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 nie wyklucza dziecka</w:t>
      </w:r>
      <w:r w:rsidR="005C244A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 udziału </w:t>
      </w:r>
      <w:r w:rsidR="005C244A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>w wydarzeniu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, którego wizerunek nie powinien być rejestrowany.</w:t>
      </w:r>
    </w:p>
    <w:p w:rsidR="00C329CC" w:rsidRPr="003326E6" w:rsidRDefault="004D2074" w:rsidP="003326E6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Zespół Szkół 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przechowuje materiały zawierające wizerunek dzieci w sposób zgodny </w:t>
      </w:r>
      <w:r w:rsidR="0021393E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z prawem i bezpieczny dla dzieci:</w:t>
      </w:r>
    </w:p>
    <w:p w:rsidR="00951478" w:rsidRDefault="00951478" w:rsidP="00951478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pracownicy Zespołu Szkół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nie utrwalają wizerunku dziecka dla celów prywatnych,</w:t>
      </w:r>
    </w:p>
    <w:p w:rsidR="00C329CC" w:rsidRPr="003326E6" w:rsidRDefault="00C329CC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 w:rsidR="004D207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Zespół Szkół, </w:t>
      </w:r>
    </w:p>
    <w:p w:rsidR="00C329CC" w:rsidRPr="003326E6" w:rsidRDefault="00DB42C3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nośniki są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przechowywane przez okres wymagany przepisami prawa o archiwizacji,</w:t>
      </w:r>
    </w:p>
    <w:p w:rsidR="00C329CC" w:rsidRPr="003326E6" w:rsidRDefault="004D2074" w:rsidP="003326E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placówka nie przechowuje</w:t>
      </w:r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materiałów elektronicznych zawierających wizerunki dzieci na nośnikach nieszyfrowanych ani mobilnych, takich jak telefony komórkowe </w:t>
      </w:r>
      <w:r w:rsidR="00DB42C3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bookmarkStart w:id="0" w:name="_GoBack"/>
      <w:bookmarkEnd w:id="0"/>
      <w:r w:rsidR="00C329CC" w:rsidRPr="003326E6">
        <w:rPr>
          <w:rFonts w:ascii="Times New Roman" w:eastAsia="Calibri" w:hAnsi="Times New Roman" w:cs="Times New Roman"/>
          <w:bCs/>
          <w:kern w:val="0"/>
          <w:sz w:val="24"/>
          <w:szCs w:val="24"/>
        </w:rPr>
        <w:t>i urządzenia z pam</w:t>
      </w:r>
      <w:r w:rsidR="0095147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ięcią przenośną (np. </w:t>
      </w:r>
      <w:proofErr w:type="spellStart"/>
      <w:r w:rsidR="00951478">
        <w:rPr>
          <w:rFonts w:ascii="Times New Roman" w:eastAsia="Calibri" w:hAnsi="Times New Roman" w:cs="Times New Roman"/>
          <w:bCs/>
          <w:kern w:val="0"/>
          <w:sz w:val="24"/>
          <w:szCs w:val="24"/>
        </w:rPr>
        <w:t>pendrive</w:t>
      </w:r>
      <w:proofErr w:type="spellEnd"/>
      <w:r w:rsidR="00951478">
        <w:rPr>
          <w:rFonts w:ascii="Times New Roman" w:eastAsia="Calibri" w:hAnsi="Times New Roman" w:cs="Times New Roman"/>
          <w:bCs/>
          <w:kern w:val="0"/>
          <w:sz w:val="24"/>
          <w:szCs w:val="24"/>
        </w:rPr>
        <w:t>).</w:t>
      </w:r>
    </w:p>
    <w:p w:rsidR="00B210E7" w:rsidRPr="00B210E7" w:rsidRDefault="00B210E7" w:rsidP="00B210E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sectPr w:rsidR="00B210E7" w:rsidRPr="00B210E7" w:rsidSect="00E354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A9" w:rsidRDefault="00757BA9" w:rsidP="0008277C">
      <w:pPr>
        <w:spacing w:after="0" w:line="240" w:lineRule="auto"/>
      </w:pPr>
      <w:r>
        <w:separator/>
      </w:r>
    </w:p>
  </w:endnote>
  <w:endnote w:type="continuationSeparator" w:id="0">
    <w:p w:rsidR="00757BA9" w:rsidRDefault="00757BA9" w:rsidP="000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806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277C" w:rsidRDefault="0008277C">
            <w:pPr>
              <w:pStyle w:val="Stopka"/>
              <w:jc w:val="center"/>
            </w:pPr>
            <w:r>
              <w:t xml:space="preserve">Strona </w:t>
            </w:r>
            <w:r w:rsidR="00C235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235E3">
              <w:rPr>
                <w:b/>
                <w:bCs/>
                <w:sz w:val="24"/>
                <w:szCs w:val="24"/>
              </w:rPr>
              <w:fldChar w:fldCharType="separate"/>
            </w:r>
            <w:r w:rsidR="0006161C">
              <w:rPr>
                <w:b/>
                <w:bCs/>
                <w:noProof/>
              </w:rPr>
              <w:t>4</w:t>
            </w:r>
            <w:r w:rsidR="00C235E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35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235E3">
              <w:rPr>
                <w:b/>
                <w:bCs/>
                <w:sz w:val="24"/>
                <w:szCs w:val="24"/>
              </w:rPr>
              <w:fldChar w:fldCharType="separate"/>
            </w:r>
            <w:r w:rsidR="0006161C">
              <w:rPr>
                <w:b/>
                <w:bCs/>
                <w:noProof/>
              </w:rPr>
              <w:t>4</w:t>
            </w:r>
            <w:r w:rsidR="00C235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277C" w:rsidRDefault="000827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A9" w:rsidRDefault="00757BA9" w:rsidP="0008277C">
      <w:pPr>
        <w:spacing w:after="0" w:line="240" w:lineRule="auto"/>
      </w:pPr>
      <w:r>
        <w:separator/>
      </w:r>
    </w:p>
  </w:footnote>
  <w:footnote w:type="continuationSeparator" w:id="0">
    <w:p w:rsidR="00757BA9" w:rsidRDefault="00757BA9" w:rsidP="0008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84"/>
    <w:multiLevelType w:val="hybridMultilevel"/>
    <w:tmpl w:val="03B0B142"/>
    <w:lvl w:ilvl="0" w:tplc="A57C32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0B2E"/>
    <w:multiLevelType w:val="hybridMultilevel"/>
    <w:tmpl w:val="0892413C"/>
    <w:lvl w:ilvl="0" w:tplc="FB7672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628B4"/>
    <w:multiLevelType w:val="hybridMultilevel"/>
    <w:tmpl w:val="1E10BBB6"/>
    <w:lvl w:ilvl="0" w:tplc="E04EB4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42D7"/>
    <w:multiLevelType w:val="hybridMultilevel"/>
    <w:tmpl w:val="F086F8FC"/>
    <w:lvl w:ilvl="0" w:tplc="878221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65C"/>
    <w:multiLevelType w:val="hybridMultilevel"/>
    <w:tmpl w:val="9F8090DC"/>
    <w:lvl w:ilvl="0" w:tplc="BB02F0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9CC"/>
    <w:rsid w:val="00034793"/>
    <w:rsid w:val="0006161C"/>
    <w:rsid w:val="0008277C"/>
    <w:rsid w:val="001C3FB4"/>
    <w:rsid w:val="0021393E"/>
    <w:rsid w:val="002E0B6A"/>
    <w:rsid w:val="003326E6"/>
    <w:rsid w:val="00456685"/>
    <w:rsid w:val="004D2074"/>
    <w:rsid w:val="005C244A"/>
    <w:rsid w:val="005F53BA"/>
    <w:rsid w:val="00757BA9"/>
    <w:rsid w:val="00951478"/>
    <w:rsid w:val="00A42414"/>
    <w:rsid w:val="00B210E7"/>
    <w:rsid w:val="00C235E3"/>
    <w:rsid w:val="00C329CC"/>
    <w:rsid w:val="00C9091B"/>
    <w:rsid w:val="00DB42C3"/>
    <w:rsid w:val="00E354F1"/>
    <w:rsid w:val="00FB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77C"/>
  </w:style>
  <w:style w:type="paragraph" w:styleId="Stopka">
    <w:name w:val="footer"/>
    <w:basedOn w:val="Normalny"/>
    <w:link w:val="StopkaZnak"/>
    <w:uiPriority w:val="99"/>
    <w:unhideWhenUsed/>
    <w:rsid w:val="00082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77C"/>
  </w:style>
  <w:style w:type="paragraph" w:styleId="Tekstdymka">
    <w:name w:val="Balloon Text"/>
    <w:basedOn w:val="Normalny"/>
    <w:link w:val="TekstdymkaZnak"/>
    <w:uiPriority w:val="99"/>
    <w:semiHidden/>
    <w:unhideWhenUsed/>
    <w:rsid w:val="0008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14</cp:revision>
  <cp:lastPrinted>2024-08-08T07:55:00Z</cp:lastPrinted>
  <dcterms:created xsi:type="dcterms:W3CDTF">2023-11-29T18:41:00Z</dcterms:created>
  <dcterms:modified xsi:type="dcterms:W3CDTF">2024-08-11T17:00:00Z</dcterms:modified>
</cp:coreProperties>
</file>